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1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附件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1026160</wp:posOffset>
            </wp:positionH>
            <wp:positionV relativeFrom="paragraph">
              <wp:posOffset>81280</wp:posOffset>
            </wp:positionV>
            <wp:extent cx="4212590" cy="2406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gridSpan w:val="2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单位：元</w:t>
            </w:r>
            <w:r>
              <w:rPr>
                <w:rFonts w:ascii="仿宋" w:cs="仿宋" w:eastAsia="仿宋" w:hAnsi="仿宋"/>
                <w:sz w:val="20"/>
                <w:szCs w:val="20"/>
                <w:color w:val="auto"/>
              </w:rPr>
              <w:t>/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人</w:t>
            </w:r>
            <w:r>
              <w:rPr>
                <w:rFonts w:ascii="仿宋" w:cs="仿宋" w:eastAsia="仿宋" w:hAnsi="仿宋"/>
                <w:sz w:val="20"/>
                <w:szCs w:val="20"/>
                <w:color w:val="auto"/>
              </w:rPr>
              <w:t>/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天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序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4"/>
              </w:rPr>
              <w:t>省份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住宿费基准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旺季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上浮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</w:rPr>
              <w:t>旺季上浮价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520" w:type="dxa"/>
            <w:vAlign w:val="bottom"/>
          </w:tcPr>
          <w:p>
            <w:pPr>
              <w:jc w:val="center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号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（市）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ind w:left="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一类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二类</w:t>
            </w: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restart"/>
          </w:tcPr>
          <w:p>
            <w:pPr>
              <w:jc w:val="center"/>
              <w:ind w:right="1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三类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期间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比例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center"/>
              <w:ind w:right="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一类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center"/>
              <w:ind w:right="32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二类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1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9"/>
              </w:rPr>
              <w:t>三类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北京市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上海市</w:t>
            </w:r>
          </w:p>
        </w:tc>
        <w:tc>
          <w:tcPr>
            <w:tcW w:w="660" w:type="dxa"/>
            <w:vAlign w:val="bottom"/>
            <w:gridSpan w:val="2"/>
          </w:tcPr>
          <w:p>
            <w:pPr>
              <w:jc w:val="center"/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1100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700</w:t>
            </w: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center"/>
              <w:ind w:righ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500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3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三亚市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 xml:space="preserve">10-4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月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8"/>
              </w:rPr>
              <w:t>15%1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800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4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江苏省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5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浙江省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福建省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6"/>
              </w:rPr>
              <w:t xml:space="preserve">4-5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6"/>
              </w:rPr>
              <w:t>月上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河南省</w:t>
            </w:r>
          </w:p>
        </w:tc>
        <w:tc>
          <w:tcPr>
            <w:tcW w:w="660" w:type="dxa"/>
            <w:vAlign w:val="bottom"/>
            <w:gridSpan w:val="2"/>
          </w:tcPr>
          <w:p>
            <w:pPr>
              <w:jc w:val="center"/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900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600</w:t>
            </w: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500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旬（洛阳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市）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30%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780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8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广东省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520" w:type="dxa"/>
            <w:vAlign w:val="bottom"/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9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四川省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" w:type="dxa"/>
            <w:vAlign w:val="bottom"/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10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云南省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11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天津市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河北省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7-9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、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 xml:space="preserve">11-3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月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50%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750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13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山西省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14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内蒙古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 xml:space="preserve">7-10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月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50%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750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520" w:type="dxa"/>
            <w:vAlign w:val="bottom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15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辽宁省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7-9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20%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960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ind w:righ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ind w:righ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480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16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吉林省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7-9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20%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960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480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17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7"/>
              </w:rPr>
              <w:t>黑龙江省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6-9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20%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960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480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520" w:type="dxa"/>
            <w:vAlign w:val="bottom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18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安徽省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19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江西省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20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山东省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7-9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20%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960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480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21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湖北省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22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湖南省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800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500</w:t>
            </w:r>
          </w:p>
        </w:tc>
        <w:tc>
          <w:tcPr>
            <w:tcW w:w="1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400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23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广  西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1-2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、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7-9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30%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1040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650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520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5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24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7"/>
              </w:rPr>
              <w:t>海南省（不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7"/>
              </w:rPr>
              <w:t>含三亚市）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 xml:space="preserve">11-3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月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30%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1040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650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520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25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重庆市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26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贵州省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27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西  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6-9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50%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750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28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陕西省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29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甘肃省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2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30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青海省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 xml:space="preserve">5-9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月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74"/>
              </w:rPr>
              <w:t>50%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1200</w:t>
            </w:r>
          </w:p>
        </w:tc>
        <w:tc>
          <w:tcPr>
            <w:tcW w:w="1580" w:type="dxa"/>
            <w:vAlign w:val="bottom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750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600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2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31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b w:val="1"/>
                <w:bCs w:val="1"/>
                <w:color w:val="auto"/>
                <w:w w:val="96"/>
              </w:rPr>
              <w:t>宁  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25pt,-528.2499pt" to="208.25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-528.2499pt" to="2.05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.1pt,-528.2499pt" to="30.1pt,16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2pt,-528.2499pt" to="91.2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5.25pt,-528.2499pt" to="255.25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0.2pt,-528.2499pt" to="290.2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-6530340</wp:posOffset>
                </wp:positionV>
                <wp:extent cx="0" cy="673608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3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2.2pt,-514.1999pt" to="332.2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-6530340</wp:posOffset>
                </wp:positionV>
                <wp:extent cx="0" cy="673608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3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6.3pt,-514.1999pt" to="406.3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-6708775</wp:posOffset>
                </wp:positionV>
                <wp:extent cx="0" cy="691451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4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5.4pt,-528.2499pt" to="475.4pt,16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-2025015</wp:posOffset>
                </wp:positionV>
                <wp:extent cx="12065" cy="1270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32.75pt;margin-top:-159.4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-2025015</wp:posOffset>
                </wp:positionV>
                <wp:extent cx="12700" cy="127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166.7pt;margin-top:-159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-2015490</wp:posOffset>
                </wp:positionV>
                <wp:extent cx="0" cy="222123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25pt,-158.6999pt" to="133.25pt,16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-2015490</wp:posOffset>
                </wp:positionV>
                <wp:extent cx="0" cy="222123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.2pt,-158.6999pt" to="167.2pt,16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13855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pt,1.95pt" to="91.45pt,1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24765</wp:posOffset>
                </wp:positionV>
                <wp:extent cx="339915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pt,1.95pt" to="475.65pt,1.95pt" o:allowincell="f" strokecolor="#000000" strokeweight="0.4799pt"/>
            </w:pict>
          </mc:Fallback>
        </mc:AlternateConten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920" w:hanging="696"/>
        <w:spacing w:after="0" w:line="243" w:lineRule="exact"/>
        <w:tabs>
          <w:tab w:leader="none" w:pos="92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b w:val="1"/>
          <w:bCs w:val="1"/>
          <w:color w:val="auto"/>
        </w:rPr>
        <w:t>新  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601789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pt,2.05pt" to="475.65pt,2.05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520"/>
          </w:cols>
          <w:pgMar w:left="1440" w:top="1440" w:right="946" w:bottom="92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7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 xml:space="preserve">— </w:t>
      </w:r>
      <w:r>
        <w:rPr>
          <w:rFonts w:ascii="Calibri" w:cs="Calibri" w:eastAsia="Calibri" w:hAnsi="Calibri"/>
          <w:sz w:val="28"/>
          <w:szCs w:val="28"/>
          <w:color w:val="auto"/>
        </w:rPr>
        <w:t>137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—</w:t>
      </w:r>
    </w:p>
    <w:sectPr>
      <w:pgSz w:w="11900" w:h="16838" w:orient="portrait"/>
      <w:cols w:equalWidth="0" w:num="1">
        <w:col w:w="9520"/>
      </w:cols>
      <w:pgMar w:left="1440" w:top="1440" w:right="946" w:bottom="92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"/>
      <w:numFmt w:val="decimal"/>
      <w:start w:val="32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2019-11-07T16:33:42Z</dcterms:created>
  <dcterms:modified xsi:type="dcterms:W3CDTF">2019-11-07T16:33:42Z</dcterms:modified>
</cp:coreProperties>
</file>